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03F82" w:rsidRDefault="00203F82">
      <w:pPr>
        <w:pStyle w:val="ConsPlusTitle"/>
        <w:widowControl/>
        <w:jc w:val="center"/>
      </w:pPr>
    </w:p>
    <w:p w:rsidR="00203F82" w:rsidRDefault="00203F82">
      <w:pPr>
        <w:pStyle w:val="ConsPlusTitle"/>
        <w:widowControl/>
        <w:jc w:val="center"/>
      </w:pPr>
      <w:r>
        <w:t>ПОСТАНОВЛЕНИЕ</w:t>
      </w:r>
    </w:p>
    <w:p w:rsidR="00203F82" w:rsidRDefault="00203F82">
      <w:pPr>
        <w:pStyle w:val="ConsPlusTitle"/>
        <w:widowControl/>
        <w:jc w:val="center"/>
      </w:pPr>
      <w:r>
        <w:t>от 23 августа 2010 г. N 646</w:t>
      </w:r>
    </w:p>
    <w:p w:rsidR="00203F82" w:rsidRDefault="00203F82">
      <w:pPr>
        <w:pStyle w:val="ConsPlusTitle"/>
        <w:widowControl/>
        <w:jc w:val="center"/>
      </w:pPr>
    </w:p>
    <w:p w:rsidR="00203F82" w:rsidRDefault="00203F82">
      <w:pPr>
        <w:pStyle w:val="ConsPlusTitle"/>
        <w:widowControl/>
        <w:jc w:val="center"/>
      </w:pPr>
      <w:r>
        <w:t xml:space="preserve">О </w:t>
      </w:r>
      <w:proofErr w:type="gramStart"/>
      <w:r>
        <w:t>ПРИНЦИПАХ</w:t>
      </w:r>
      <w:proofErr w:type="gramEnd"/>
    </w:p>
    <w:p w:rsidR="00203F82" w:rsidRDefault="00203F82">
      <w:pPr>
        <w:pStyle w:val="ConsPlusTitle"/>
        <w:widowControl/>
        <w:jc w:val="center"/>
      </w:pPr>
      <w:r>
        <w:t>ФОРМИРОВАНИЯ ОРГАНАМИ ИСПОЛНИТЕЛЬНОЙ ВЛАСТИ</w:t>
      </w:r>
    </w:p>
    <w:p w:rsidR="00203F82" w:rsidRDefault="00203F82">
      <w:pPr>
        <w:pStyle w:val="ConsPlusTitle"/>
        <w:widowControl/>
        <w:jc w:val="center"/>
      </w:pPr>
      <w:r>
        <w:t>СУБЪЕКТОВ РОССИЙСКОЙ ФЕДЕРАЦИИ ПЕРЕЧНЯ МЕРОПРИЯТИЙ</w:t>
      </w:r>
    </w:p>
    <w:p w:rsidR="00203F82" w:rsidRDefault="00203F82">
      <w:pPr>
        <w:pStyle w:val="ConsPlusTitle"/>
        <w:widowControl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203F82" w:rsidRDefault="00203F82">
      <w:pPr>
        <w:pStyle w:val="ConsPlusTitle"/>
        <w:widowControl/>
        <w:jc w:val="center"/>
      </w:pPr>
      <w:r>
        <w:t>ЭФФЕКТИВНОСТИ В ОТНОШЕНИИ ОБЩЕГО ИМУЩЕСТВА</w:t>
      </w:r>
    </w:p>
    <w:p w:rsidR="00203F82" w:rsidRDefault="00203F82">
      <w:pPr>
        <w:pStyle w:val="ConsPlusTitle"/>
        <w:widowControl/>
        <w:jc w:val="center"/>
      </w:pPr>
      <w:r>
        <w:t xml:space="preserve">СОБСТВЕННИКОВ ПОМЕЩЕНИЙ В МНОГОКВАРТИРНОМ </w:t>
      </w:r>
      <w:proofErr w:type="gramStart"/>
      <w:r>
        <w:t>ДОМЕ</w:t>
      </w:r>
      <w:proofErr w:type="gramEnd"/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статьей 12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принципы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принципами, установленными настоящим Постановлением.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Поручить Министерству регионального развития Российской Федерации осуществлять консультации по вопросам применения принципов, утвержденных настоящим Постановлением.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2010 г. N 646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pStyle w:val="ConsPlusTitle"/>
        <w:widowControl/>
        <w:jc w:val="center"/>
      </w:pPr>
      <w:r>
        <w:t>ПРИНЦИПЫ</w:t>
      </w:r>
    </w:p>
    <w:p w:rsidR="00203F82" w:rsidRDefault="00203F82">
      <w:pPr>
        <w:pStyle w:val="ConsPlusTitle"/>
        <w:widowControl/>
        <w:jc w:val="center"/>
      </w:pPr>
      <w:r>
        <w:t>ФОРМИРОВАНИЯ ОРГАНАМИ ИСПОЛНИТЕЛЬНОЙ ВЛАСТИ</w:t>
      </w:r>
    </w:p>
    <w:p w:rsidR="00203F82" w:rsidRDefault="00203F82">
      <w:pPr>
        <w:pStyle w:val="ConsPlusTitle"/>
        <w:widowControl/>
        <w:jc w:val="center"/>
      </w:pPr>
      <w:r>
        <w:t>СУБЪЕКТОВ РОССИЙСКОЙ ФЕДЕРАЦИИ ПЕРЕЧНЯ МЕРОПРИЯТИЙ</w:t>
      </w:r>
    </w:p>
    <w:p w:rsidR="00203F82" w:rsidRDefault="00203F82">
      <w:pPr>
        <w:pStyle w:val="ConsPlusTitle"/>
        <w:widowControl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203F82" w:rsidRDefault="00203F82">
      <w:pPr>
        <w:pStyle w:val="ConsPlusTitle"/>
        <w:widowControl/>
        <w:jc w:val="center"/>
      </w:pPr>
      <w:r>
        <w:t>ЭФФЕКТИВНОСТИ В ОТНОШЕНИИ ОБЩЕГО ИМУЩЕСТВА</w:t>
      </w:r>
    </w:p>
    <w:p w:rsidR="00203F82" w:rsidRDefault="00203F82">
      <w:pPr>
        <w:pStyle w:val="ConsPlusTitle"/>
        <w:widowControl/>
        <w:jc w:val="center"/>
      </w:pPr>
      <w:r>
        <w:t xml:space="preserve">СОБСТВЕННИКОВ ПОМЕЩЕНИЙ В МНОГОКВАРТИРНОМ </w:t>
      </w:r>
      <w:proofErr w:type="gramStart"/>
      <w:r>
        <w:t>ДОМЕ</w:t>
      </w:r>
      <w:proofErr w:type="gramEnd"/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Российской Федерации исходя из принципов: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перечня мероприятий;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состава мероприятий;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обеспечения результата реализации мероприятий;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учета региональных и иных особенностей реализации мероприятий.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Принципы формирования перечня мероприятий включают в себя: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минимизации неудобства граждан, в соответствии с которым обязательные мероприятия должны устанавливаться с учетом непричинения гражданам неудобств, связанных с выполнением мероприятий;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Принципы определения состава мероприятий включают в себя: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  <w:proofErr w:type="gramEnd"/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Принципы обеспечения результата реализации мероприятий включают в себя: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общедомовых нужд.</w:t>
      </w:r>
      <w:proofErr w:type="gramEnd"/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Принципы учета региональных и иных особенностей включают в себя: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классов энергетической эффективности);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</w:t>
      </w:r>
      <w:r>
        <w:rPr>
          <w:rFonts w:ascii="Calibri" w:hAnsi="Calibri" w:cs="Calibri"/>
        </w:rPr>
        <w:lastRenderedPageBreak/>
        <w:t>благоустройства, схемы теплоснабжения, водоснабжения, электроснабжения, газоснабжения и другие признаки.</w:t>
      </w: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3F82" w:rsidRDefault="00203F8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703F" w:rsidRDefault="00B7703F"/>
    <w:sectPr w:rsidR="00B7703F" w:rsidSect="0090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grammar="clean"/>
  <w:revisionView w:inkAnnotations="0"/>
  <w:defaultTabStop w:val="708"/>
  <w:characterSpacingControl w:val="doNotCompress"/>
  <w:compat/>
  <w:rsids>
    <w:rsidRoot w:val="00203F82"/>
    <w:rsid w:val="00203F82"/>
    <w:rsid w:val="00B7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3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2011-06-02T13:38:00Z</dcterms:created>
  <dcterms:modified xsi:type="dcterms:W3CDTF">2011-06-02T13:39:00Z</dcterms:modified>
</cp:coreProperties>
</file>